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87" w:rsidRPr="00895683" w:rsidRDefault="009F0587" w:rsidP="00D26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895683" w:rsidRDefault="009F0587" w:rsidP="009F0587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Групповая консультация для законных представителей несовершеннолетних, </w:t>
      </w:r>
    </w:p>
    <w:p w:rsidR="009F0587" w:rsidRPr="00895683" w:rsidRDefault="009F0587" w:rsidP="009F0587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</w:t>
      </w:r>
      <w:proofErr w:type="gramStart"/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>которыми</w:t>
      </w:r>
      <w:proofErr w:type="gramEnd"/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проводится комплексная реабилитация</w:t>
      </w:r>
    </w:p>
    <w:p w:rsidR="00895683" w:rsidRDefault="00895683" w:rsidP="009F058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0587" w:rsidRPr="000D1D40" w:rsidRDefault="00BD56E3" w:rsidP="00AD162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5683">
        <w:rPr>
          <w:rFonts w:ascii="Times New Roman" w:hAnsi="Times New Roman" w:cs="Times New Roman"/>
          <w:b/>
          <w:sz w:val="24"/>
          <w:szCs w:val="24"/>
          <w:lang w:eastAsia="ru-RU"/>
        </w:rPr>
        <w:t>Тема: «Алкоголь и подростковый возраст</w:t>
      </w:r>
      <w:r w:rsidR="009F0587" w:rsidRPr="0089568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D162D" w:rsidRDefault="00AD162D" w:rsidP="000D1D40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1D40" w:rsidRPr="00BB1933" w:rsidRDefault="000D1D40" w:rsidP="000D1D40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BB1933">
        <w:rPr>
          <w:rFonts w:ascii="Times New Roman" w:hAnsi="Times New Roman" w:cs="Times New Roman"/>
          <w:sz w:val="24"/>
          <w:szCs w:val="24"/>
          <w:lang w:eastAsia="ru-RU"/>
        </w:rPr>
        <w:t>Педагог социальный</w:t>
      </w:r>
    </w:p>
    <w:p w:rsidR="000D1D40" w:rsidRPr="00BB1933" w:rsidRDefault="000D1D40" w:rsidP="000D1D40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BB1933">
        <w:rPr>
          <w:rFonts w:ascii="Times New Roman" w:hAnsi="Times New Roman" w:cs="Times New Roman"/>
          <w:sz w:val="24"/>
          <w:szCs w:val="24"/>
          <w:lang w:eastAsia="ru-RU"/>
        </w:rPr>
        <w:t>ГУО «Волковысский районный</w:t>
      </w:r>
    </w:p>
    <w:p w:rsidR="000D1D40" w:rsidRPr="00BB1933" w:rsidRDefault="000D1D40" w:rsidP="000D1D40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BB1933">
        <w:rPr>
          <w:rFonts w:ascii="Times New Roman" w:hAnsi="Times New Roman" w:cs="Times New Roman"/>
          <w:sz w:val="24"/>
          <w:szCs w:val="24"/>
          <w:lang w:eastAsia="ru-RU"/>
        </w:rPr>
        <w:t>социально-педагогический центр»</w:t>
      </w:r>
    </w:p>
    <w:p w:rsidR="000D1D40" w:rsidRPr="00BB1933" w:rsidRDefault="000D1D40" w:rsidP="000D1D40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B1933">
        <w:rPr>
          <w:rFonts w:ascii="Times New Roman" w:hAnsi="Times New Roman" w:cs="Times New Roman"/>
          <w:sz w:val="24"/>
          <w:szCs w:val="24"/>
          <w:lang w:eastAsia="ru-RU"/>
        </w:rPr>
        <w:t>Побуцевич</w:t>
      </w:r>
      <w:proofErr w:type="spellEnd"/>
      <w:r w:rsidRPr="00BB1933">
        <w:rPr>
          <w:rFonts w:ascii="Times New Roman" w:hAnsi="Times New Roman" w:cs="Times New Roman"/>
          <w:sz w:val="24"/>
          <w:szCs w:val="24"/>
          <w:lang w:eastAsia="ru-RU"/>
        </w:rPr>
        <w:t xml:space="preserve"> С.К.</w:t>
      </w:r>
    </w:p>
    <w:p w:rsidR="00AD162D" w:rsidRDefault="00C222D2" w:rsidP="009F05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68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222D2" w:rsidRPr="00895683" w:rsidRDefault="00C222D2" w:rsidP="00AD16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>Подростковый алкоголизм</w:t>
      </w:r>
      <w:r w:rsidR="009C5934" w:rsidRPr="00895683">
        <w:rPr>
          <w:rFonts w:ascii="Times New Roman" w:hAnsi="Times New Roman" w:cs="Times New Roman"/>
          <w:sz w:val="24"/>
          <w:szCs w:val="24"/>
          <w:lang w:eastAsia="ru-RU"/>
        </w:rPr>
        <w:t xml:space="preserve"> – это хроническое заболевание, вызываемое систематическим употреблением спиртных напитков, характеризующее патологическим влечением к ним, развитием психической и физической зависимостью.</w:t>
      </w:r>
    </w:p>
    <w:p w:rsidR="00A2558D" w:rsidRPr="00895683" w:rsidRDefault="005B288B" w:rsidP="00000EEA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Важнейшими факторами считаются неблагоприятные воздействия среды.</w:t>
      </w:r>
      <w:r w:rsidR="0020737C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подросткового возраста характерно </w:t>
      </w:r>
      <w:r w:rsidR="0020737C" w:rsidRPr="008956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стремление к группированию.</w:t>
      </w:r>
      <w:r w:rsidR="0020737C" w:rsidRPr="008956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7E3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группах подростки проводят значительную часть времени, общаясь со сверстниками. Крайне неблагоприятно влияет пребывание в группе, где принято систематически употреблять спиртные напитки. Нередко во главе такой группы оказывается старший по возрасту и страдающий алкоголизмом человек, пользующийся авторитетом у подростков. Именно он определяет частоту потребления спиртных напитков и их дозировки. </w:t>
      </w:r>
    </w:p>
    <w:p w:rsidR="00A2558D" w:rsidRPr="00895683" w:rsidRDefault="00A2558D" w:rsidP="00A2558D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Причины приобщения подростков к алкоголю:</w:t>
      </w:r>
    </w:p>
    <w:p w:rsidR="00A2558D" w:rsidRPr="00895683" w:rsidRDefault="00A2558D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-любопытство, т.е. желание попробовать все самому и ощутить действие алкоголя;</w:t>
      </w:r>
    </w:p>
    <w:p w:rsidR="00A2558D" w:rsidRPr="00895683" w:rsidRDefault="00A2558D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-стремление почувствовать себя взрослым;</w:t>
      </w:r>
    </w:p>
    <w:p w:rsidR="00A2558D" w:rsidRPr="00895683" w:rsidRDefault="00A2558D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-для утверждения в группе сверстников;</w:t>
      </w:r>
    </w:p>
    <w:p w:rsidR="00A2558D" w:rsidRPr="00895683" w:rsidRDefault="00A2558D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-облегчения общения с другими ребятами;</w:t>
      </w:r>
    </w:p>
    <w:p w:rsidR="00A2558D" w:rsidRPr="00895683" w:rsidRDefault="00A2558D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503B0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устранение</w:t>
      </w:r>
      <w:r w:rsidR="00484A8F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84A8F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страха</w:t>
      </w:r>
      <w:proofErr w:type="gramEnd"/>
      <w:r w:rsidR="00484A8F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каким – либо важным</w:t>
      </w:r>
      <w:r w:rsidR="006503B0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84A8F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взгляд подростка</w:t>
      </w:r>
      <w:r w:rsidR="006503B0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84A8F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действием (знакомство с девочкой, первой поцелуй и т.д.);</w:t>
      </w:r>
    </w:p>
    <w:p w:rsidR="00484A8F" w:rsidRPr="00895683" w:rsidRDefault="00484A8F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-для снятия напряжения и смелости;</w:t>
      </w:r>
    </w:p>
    <w:p w:rsidR="00484A8F" w:rsidRPr="00895683" w:rsidRDefault="00484A8F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-от скуки;</w:t>
      </w:r>
    </w:p>
    <w:p w:rsidR="00484A8F" w:rsidRPr="00895683" w:rsidRDefault="00484A8F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 неудачами в школе, где их ругают за неуспеваемость;</w:t>
      </w:r>
    </w:p>
    <w:p w:rsidR="004D065D" w:rsidRPr="00895683" w:rsidRDefault="00484A8F" w:rsidP="00A255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желание уйти от </w:t>
      </w:r>
      <w:r w:rsidR="00601121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неблагоприятной</w:t>
      </w: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ситуации, складывающейся дома (частые ко</w:t>
      </w:r>
      <w:r w:rsidR="0022379A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нфликты с родителями</w:t>
      </w:r>
      <w:r w:rsidR="004D065D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22379A" w:rsidRPr="00895683" w:rsidRDefault="0022379A" w:rsidP="0022379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-неудовлетворенность своим положением, непонимание окружающими;</w:t>
      </w:r>
    </w:p>
    <w:p w:rsidR="0022379A" w:rsidRPr="00895683" w:rsidRDefault="0022379A" w:rsidP="0022379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- сознание (самовнушение) своей неполноценности в чем –</w:t>
      </w:r>
      <w:r w:rsidR="00664AA8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ибо или с кем – либо.</w:t>
      </w:r>
    </w:p>
    <w:p w:rsidR="001D07E3" w:rsidRPr="00895683" w:rsidRDefault="00484A8F" w:rsidP="008956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07E3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стремятся к утверждению себя как личности с помощью алкоголя, пологая, что потребление спиртных напитков придает им мужественности, уравнивает </w:t>
      </w:r>
      <w:proofErr w:type="gramStart"/>
      <w:r w:rsidR="001D07E3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="001D07E3" w:rsidRPr="0089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Алкоголь</w:t>
      </w:r>
      <w:r w:rsidR="00000EEA" w:rsidRPr="00895683">
        <w:rPr>
          <w:rFonts w:ascii="Times New Roman" w:hAnsi="Times New Roman" w:cs="Times New Roman"/>
          <w:sz w:val="24"/>
          <w:szCs w:val="24"/>
        </w:rPr>
        <w:t xml:space="preserve"> влияет на восприятие </w:t>
      </w:r>
      <w:r w:rsidRPr="00895683">
        <w:rPr>
          <w:rFonts w:ascii="Times New Roman" w:hAnsi="Times New Roman" w:cs="Times New Roman"/>
          <w:sz w:val="24"/>
          <w:szCs w:val="24"/>
        </w:rPr>
        <w:t>действительности и способность принимать правильные решения. Это может быть особенно опасно для детей и подростков, у которых еще мало опыта решения проблем и принятия решения.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 </w:t>
      </w:r>
      <w:r w:rsidRPr="00895683">
        <w:rPr>
          <w:rFonts w:ascii="Times New Roman" w:hAnsi="Times New Roman" w:cs="Times New Roman"/>
          <w:i/>
          <w:sz w:val="24"/>
          <w:szCs w:val="24"/>
        </w:rPr>
        <w:t>Краткосрочные последствия принятия алкоголя включают: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 • искаженное видение, слух, и координация;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измененное восприятие и эмоции;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похмелье;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ослабление бдительности, которое может привести к несчастным случаям, потоплению, и другим опасным последствиям, и даже к использованию наркотиков или опасным сексуальным контактам.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 Долгосрочные последствия принятия алкоголя: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 • цирроз и рак печени;</w:t>
      </w:r>
    </w:p>
    <w:p w:rsidR="00895683" w:rsidRPr="00895683" w:rsidRDefault="00231BC7" w:rsidP="0089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 • потеря аппетита;</w:t>
      </w:r>
      <w:r w:rsidR="00D26B3F" w:rsidRPr="00895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683" w:rsidRPr="00212CB1" w:rsidRDefault="00231BC7" w:rsidP="0021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5683">
        <w:rPr>
          <w:rFonts w:ascii="Times New Roman" w:hAnsi="Times New Roman" w:cs="Times New Roman"/>
          <w:sz w:val="24"/>
          <w:szCs w:val="24"/>
        </w:rPr>
        <w:t>• серьезный дефицит витаминов;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lastRenderedPageBreak/>
        <w:t>• болезни живота;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повреждение сердечной и центральной нервной системы;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потеря памяти;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высокий риск передозировки.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683">
        <w:rPr>
          <w:rFonts w:ascii="Times New Roman" w:hAnsi="Times New Roman" w:cs="Times New Roman"/>
          <w:i/>
          <w:sz w:val="24"/>
          <w:szCs w:val="24"/>
        </w:rPr>
        <w:t>Несмотря на Ваши усилия, Ваш ребенок может все равно употреблять или даже злоупотреблять алкоголем. Как об этом можно узнать?  Вот некоторые общие предупредительные знаки: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запах алкоголя;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внезапное изменение в настроении или отношении;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ухудшения результатов в школе;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потеря интереса в школе, спортивным состязаниям, или другим действиям;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проблемы с дисциплиной в школе;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изоляция от семьи и друзей;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общение с новой группой друзей и нежелания представить их Вам;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алкоголь исчезает из Вашего дома;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• депрессия и трудности связанные с развитием.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ВРЕД АЛКОГОЛЯ ДЛЯ ПОДРОСТКОВ</w:t>
      </w:r>
    </w:p>
    <w:p w:rsidR="00C244E9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Потребление алкоголя еще более страшная привычка, чем курение. Еще в древности люди заметили, что многие напитки под действием времени изменяют свойства. Выпив такой напиток, человек становился раскованнее, веселее, появлялось ощущение праздника, чувство того, что все дозволено, доступно. </w:t>
      </w:r>
    </w:p>
    <w:p w:rsidR="00231BC7" w:rsidRPr="00895683" w:rsidRDefault="00231BC7" w:rsidP="0089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Однако спустя некоторое время после выпивки настроение становилось скверным, мучала головная боль, появлялись тяжелые мысли. Алкоголь, поступая в организм через желудок и кишечник, всасывается в кровь уже через 5-7 минут и достигает повышенной концентрации в крови через 1,5-2 часа. Поэтому очень обманчиво состояние трезвости сразу после приема спиртных напитков.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В организме нет ни одного органа, который бы не подвергался разрушительному действию алкоголя. Но особенно ужасны последствия выпивок для подростка, даже если алкоголь поступает в организм в минимальных дозах. Алкоголь, поступая в кровь, изменяет ее состав, отрицательно действуя на лейкоциты, и они перестают бороться с различными микробами. Поэтому выпивающие подростки часто болеют, тяжело переносят заболевание. Кроме того, вызывая воспалительный процесс в желудочно</w:t>
      </w:r>
      <w:r w:rsidR="00CA3803" w:rsidRPr="00895683">
        <w:rPr>
          <w:rFonts w:ascii="Times New Roman" w:hAnsi="Times New Roman" w:cs="Times New Roman"/>
          <w:sz w:val="24"/>
          <w:szCs w:val="24"/>
        </w:rPr>
        <w:t>-</w:t>
      </w:r>
      <w:r w:rsidRPr="00895683">
        <w:rPr>
          <w:rFonts w:ascii="Times New Roman" w:hAnsi="Times New Roman" w:cs="Times New Roman"/>
          <w:sz w:val="24"/>
          <w:szCs w:val="24"/>
        </w:rPr>
        <w:t>кишечном тракте, алкоголь нарушает всасывание витаминов. Это ведет к авитаминозу организма и, как следствие, отставанию в росте, потере веса. Очень чувствительны к алкоголю печень, поджелудочная железа, почки. Алкоголь также очень отрицательно действует на половые железы.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Кроме этого под прицел спиртных напитков попадает еще не до конца сформировавшийся головной мозг юношей и девушек. И основные последствия опьянения – забывчивость, повышенное сексуальное влечение, потеря девственности в таком состоянии и последующая ранняя нежелательная беременность в сочетании с венерическими заболеваниями.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Но и это не предел. В мозге подростка нарушается метаболизм </w:t>
      </w:r>
      <w:proofErr w:type="spellStart"/>
      <w:r w:rsidRPr="00895683">
        <w:rPr>
          <w:rFonts w:ascii="Times New Roman" w:hAnsi="Times New Roman" w:cs="Times New Roman"/>
          <w:sz w:val="24"/>
          <w:szCs w:val="24"/>
        </w:rPr>
        <w:t>нейромедиаторов</w:t>
      </w:r>
      <w:proofErr w:type="spellEnd"/>
      <w:r w:rsidRPr="00895683">
        <w:rPr>
          <w:rFonts w:ascii="Times New Roman" w:hAnsi="Times New Roman" w:cs="Times New Roman"/>
          <w:sz w:val="24"/>
          <w:szCs w:val="24"/>
        </w:rPr>
        <w:t>, приводящий к буквальному «отупению», которое при постоянном злоупотреблении спиртными напитками, особенно пивом и коктейлями, переходит в интеллектуальное и эмоциональное оскудение.</w:t>
      </w:r>
    </w:p>
    <w:p w:rsidR="00895683" w:rsidRPr="00212CB1" w:rsidRDefault="00231BC7" w:rsidP="0021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Алкоголь действует на женский организм сильнее, зависимость от него возникает достаточно быстро. Под действием спиртного можно совершить то, о чем потом придется жалеть всю жизнь. 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В пьяном виде девушка становится несдержанной, теряет достоинство и гордость, легко соглашается на случайную половую связь. Последствия этого очевидны. Это и неполноценные дети, рожденные без любви, зачатые в пьяном угаре, и венерические болезни, и преждевременное увядание организма.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ВРЕД ПИВА ДЛЯ ПОДРОСТКОВ</w:t>
      </w:r>
    </w:p>
    <w:p w:rsidR="00CA3803" w:rsidRPr="00895683" w:rsidRDefault="00231BC7" w:rsidP="0089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Казалось бы, сколько сказано, написано и доказано – напитки, называемые "слабоалкогольными", вредны и являются первым шагом на пути к настоящему, "полноценному алкоголизму". 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Вред пива самое яркое тому подтверждение. Но странность ситуации в том, что читает о вреде пива, ужасается и возмущается чаще тот, кто не пьет пиво или выпивает его в принципе редко и мало. Те же люди, кого уже сразил коварный недуг, не просто не читают, не знают, не интересуются, но и термина "пивной алкоголизм" не признают.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В прошлом веке некоторые страны попытались увеличить производство и рекламу пива, думая, что при этом люди, перейдя на пиво, будут все-таки меньше увлекаться крепкими напитками. Но результат получился прямо противоположный – параллельно с увеличением потребления пива пошла вверх и кривая употребления крепких напитков и вред пива (которое, </w:t>
      </w:r>
      <w:proofErr w:type="gramStart"/>
      <w:r w:rsidRPr="0089568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895683">
        <w:rPr>
          <w:rFonts w:ascii="Times New Roman" w:hAnsi="Times New Roman" w:cs="Times New Roman"/>
          <w:sz w:val="24"/>
          <w:szCs w:val="24"/>
        </w:rPr>
        <w:t xml:space="preserve"> оказалось, только усиливает "алкогольный аппетит") сыграл, таким образом, свою роль. Оказалось – легкий алкоголь не заменяет крепкий, а, наоборот, дополняет его.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Особенно плохо это оказалось для неустановившейся, ранимой и нестабильной психики подростков, </w:t>
      </w:r>
      <w:proofErr w:type="gramStart"/>
      <w:r w:rsidRPr="00895683">
        <w:rPr>
          <w:rFonts w:ascii="Times New Roman" w:hAnsi="Times New Roman" w:cs="Times New Roman"/>
          <w:sz w:val="24"/>
          <w:szCs w:val="24"/>
        </w:rPr>
        <w:t>желающих</w:t>
      </w:r>
      <w:proofErr w:type="gramEnd"/>
      <w:r w:rsidRPr="00895683">
        <w:rPr>
          <w:rFonts w:ascii="Times New Roman" w:hAnsi="Times New Roman" w:cs="Times New Roman"/>
          <w:sz w:val="24"/>
          <w:szCs w:val="24"/>
        </w:rPr>
        <w:t xml:space="preserve"> во что бы то ни стало самоутвердиться в компании, не отстать от друзей, показать свою "крутость", свою "взрослость" девушке, которая нравится. И вред пива в такие моменты не имеет никакого значения. Это мудрый взрослый человек может краем глаза наблюдать красивые, изумрудные "пивные волны" на экране телевизора, радостные лица приятелей, он может усмехаться </w:t>
      </w:r>
      <w:proofErr w:type="gramStart"/>
      <w:r w:rsidRPr="00895683">
        <w:rPr>
          <w:rFonts w:ascii="Times New Roman" w:hAnsi="Times New Roman" w:cs="Times New Roman"/>
          <w:sz w:val="24"/>
          <w:szCs w:val="24"/>
        </w:rPr>
        <w:t>туповатому</w:t>
      </w:r>
      <w:proofErr w:type="gramEnd"/>
      <w:r w:rsidRPr="00895683">
        <w:rPr>
          <w:rFonts w:ascii="Times New Roman" w:hAnsi="Times New Roman" w:cs="Times New Roman"/>
          <w:sz w:val="24"/>
          <w:szCs w:val="24"/>
        </w:rPr>
        <w:t xml:space="preserve"> толстяку, увлекшемуся распитием пива и не заметившему смены времен года. А для подростков это не просто смешно – это "</w:t>
      </w:r>
      <w:proofErr w:type="spellStart"/>
      <w:r w:rsidRPr="00895683">
        <w:rPr>
          <w:rFonts w:ascii="Times New Roman" w:hAnsi="Times New Roman" w:cs="Times New Roman"/>
          <w:sz w:val="24"/>
          <w:szCs w:val="24"/>
        </w:rPr>
        <w:t>штырит</w:t>
      </w:r>
      <w:proofErr w:type="spellEnd"/>
      <w:r w:rsidRPr="00895683">
        <w:rPr>
          <w:rFonts w:ascii="Times New Roman" w:hAnsi="Times New Roman" w:cs="Times New Roman"/>
          <w:sz w:val="24"/>
          <w:szCs w:val="24"/>
        </w:rPr>
        <w:t>", "</w:t>
      </w:r>
      <w:proofErr w:type="gramStart"/>
      <w:r w:rsidRPr="00895683">
        <w:rPr>
          <w:rFonts w:ascii="Times New Roman" w:hAnsi="Times New Roman" w:cs="Times New Roman"/>
          <w:sz w:val="24"/>
          <w:szCs w:val="24"/>
        </w:rPr>
        <w:t>прет</w:t>
      </w:r>
      <w:proofErr w:type="gramEnd"/>
      <w:r w:rsidRPr="00895683">
        <w:rPr>
          <w:rFonts w:ascii="Times New Roman" w:hAnsi="Times New Roman" w:cs="Times New Roman"/>
          <w:sz w:val="24"/>
          <w:szCs w:val="24"/>
        </w:rPr>
        <w:t>", "вставляет", это хочется повторить, перенести в свой обиход, сделать частью своей жизни, чтобы было весело, "прикольно" и "угарно". Так, собственно, и делают – никто же не мешает!</w:t>
      </w:r>
    </w:p>
    <w:p w:rsidR="00CA3803" w:rsidRPr="00895683" w:rsidRDefault="00231BC7" w:rsidP="0089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То, что пивной алкоголизм существует – это наконец-то признано. И наступает он даже не быстрее, а лучше сказать, незаметнее, чем обычный, водочный алкоголизм. Явная тяга к водке все-таки заставляет человека хоть иногда в минуту трезвости испугаться, посмотрев на себя со стороны, осознать, что он движется к пропасти. А вред пива как раз в том, что тот, кто увлекается лишь пивом, за себя "спокоен" - ну, что такое пиво, ничего серьезного, всего лишь жажду утолить в жару. И не замечают, что количество выпитого пива от раза к разу увеличивается, а для того, чтобы испытать аналогичные ощущения требуется все больше и больше хмельного напитка. Потом повышается его градус переходом на все более и более крепкие сорта. Ну а позже количество переходит в качество, и вместо ведра пива пьется уже бутылка водки, которая сама часто сопровождается все тем же пивом.</w:t>
      </w:r>
    </w:p>
    <w:p w:rsidR="00895683" w:rsidRPr="0010122A" w:rsidRDefault="00231BC7" w:rsidP="0010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Почему же пиво так опасно именно для подростков? Ну, во-первых, потому, что для подростков проще сделать первый шаг в сторону пития именно с ним, с пивом – и шаг этот делают все большее число молодых людей, как в нашей стране, так и за рубежом, и сами того не зная, получают вред пива во всех его злобных проявлениях. Для того</w:t>
      </w:r>
      <w:proofErr w:type="gramStart"/>
      <w:r w:rsidRPr="008956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683">
        <w:rPr>
          <w:rFonts w:ascii="Times New Roman" w:hAnsi="Times New Roman" w:cs="Times New Roman"/>
          <w:sz w:val="24"/>
          <w:szCs w:val="24"/>
        </w:rPr>
        <w:t xml:space="preserve"> чтобы после школы разгуливать, попивая водку, надо все-таки через многое переступить – это не для начинающих. А с пивом – легко и просто. А поскольку психика подростков более мобильна, устои жизни только формируются, привычка, а затем и алкоголизм наступает быстрее.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Пиво, по мнению многих медиков, работающих в соответствующей сфере, не менее "агрессивный" напиток, чем водка. После чрезмерного приема пива также значительно повышается уровень агрессии, что способствует дракам, выяснениям отношений. А попытки расслабиться, снять это напряжение часто приводят подростков к беспорядочным половым связям, происходящим без нужной ответственности за последствия. А это ведет к незапланированным беременностям, опять же приводящим к ссорам, агрессии и желанию напиться. Таким образом, круг замыкается. Вред пива очевиден.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lastRenderedPageBreak/>
        <w:t>Вред пива проявляется в том, что это приводит не только к изменению облика молодых людей, но и в дальнейшем к нарушению потенции и деторождения. Сейчас, как известно, половина бесплодных браков являются таковыми "по вине" именно мужчин – а ведь формируется бесплодие не один месяц и не один год, зарождаясь как раз в том самом бурном подростковом возрасте.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КАКИМ ОБРАЗОМ МОЖНО УБЕРЕЧЬ РЕБЕНКА ОТ РАННЕГО</w:t>
      </w:r>
      <w:r w:rsidR="00355632" w:rsidRPr="00895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5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ПРИОБЩЕНИЯ К АЛКОГОЛЮ И РАЗВИТИЯ АЛКОГОЛЬНОЙ</w:t>
      </w:r>
      <w:r w:rsidR="00355632" w:rsidRPr="00895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5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ЗАВИСИМОСТИ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1. Общение. </w:t>
      </w:r>
      <w:r w:rsidRPr="00895683">
        <w:rPr>
          <w:rFonts w:ascii="Times New Roman" w:hAnsi="Times New Roman" w:cs="Times New Roman"/>
          <w:sz w:val="24"/>
          <w:szCs w:val="24"/>
        </w:rPr>
        <w:t>Отсутствие общения с мудрыми родителями и педагогами заставляет ребенка обращаться к другим людям, которые могли бы с ним поговорить. </w:t>
      </w:r>
      <w:r w:rsidRPr="00895683">
        <w:rPr>
          <w:rFonts w:ascii="Times New Roman" w:hAnsi="Times New Roman" w:cs="Times New Roman"/>
          <w:b/>
          <w:bCs/>
          <w:sz w:val="24"/>
          <w:szCs w:val="24"/>
        </w:rPr>
        <w:t>Но кто они и что посоветуют ребенку?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 2. Внимание. </w:t>
      </w:r>
      <w:r w:rsidRPr="00895683">
        <w:rPr>
          <w:rFonts w:ascii="Times New Roman" w:hAnsi="Times New Roman" w:cs="Times New Roman"/>
          <w:sz w:val="24"/>
          <w:szCs w:val="24"/>
        </w:rPr>
        <w:t>Умение слушать означает:</w:t>
      </w:r>
    </w:p>
    <w:p w:rsidR="00D26B3F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- быть внимательным к ребенку;</w:t>
      </w:r>
      <w:r w:rsidR="00D26B3F" w:rsidRPr="00895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B3F" w:rsidRPr="00895683" w:rsidRDefault="00D26B3F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- выслушивать его точку зрения;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- уделять внимание взглядам и чувствам ребенка, не споря с ним;</w:t>
      </w:r>
    </w:p>
    <w:p w:rsidR="00CA3803" w:rsidRPr="00895683" w:rsidRDefault="00231BC7" w:rsidP="0089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>Например, спросите: "А что было дальше?" или "Расскажи мне об этом..." или «Что ты об этом думаешь?»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3. Способность поставить себя на место ребенка. </w:t>
      </w:r>
      <w:r w:rsidRPr="00895683">
        <w:rPr>
          <w:rFonts w:ascii="Times New Roman" w:hAnsi="Times New Roman" w:cs="Times New Roman"/>
          <w:sz w:val="24"/>
          <w:szCs w:val="24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4. Организация досуга. </w:t>
      </w:r>
      <w:r w:rsidRPr="00895683">
        <w:rPr>
          <w:rFonts w:ascii="Times New Roman" w:hAnsi="Times New Roman" w:cs="Times New Roman"/>
          <w:sz w:val="24"/>
          <w:szCs w:val="24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231BC7" w:rsidRPr="00895683" w:rsidRDefault="00231BC7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5. Знание круга общения.</w:t>
      </w:r>
      <w:r w:rsidRPr="00895683">
        <w:rPr>
          <w:rFonts w:ascii="Times New Roman" w:hAnsi="Times New Roman" w:cs="Times New Roman"/>
          <w:sz w:val="24"/>
          <w:szCs w:val="24"/>
        </w:rPr>
        <w:t xml:space="preserve">  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8956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95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683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895683">
        <w:rPr>
          <w:rFonts w:ascii="Times New Roman" w:hAnsi="Times New Roman" w:cs="Times New Roman"/>
          <w:sz w:val="24"/>
          <w:szCs w:val="24"/>
        </w:rPr>
        <w:t xml:space="preserve"> рода экспериментам. Поэтому важно в этот период – постараться принять участие в организации досуга друзей ребенка.</w:t>
      </w:r>
    </w:p>
    <w:p w:rsidR="00DF266A" w:rsidRPr="0010122A" w:rsidRDefault="00231BC7" w:rsidP="0010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6. Помните, что ваш ребенок уникален. </w:t>
      </w:r>
      <w:r w:rsidRPr="00895683">
        <w:rPr>
          <w:rFonts w:ascii="Times New Roman" w:hAnsi="Times New Roman" w:cs="Times New Roman"/>
          <w:sz w:val="24"/>
          <w:szCs w:val="24"/>
        </w:rP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  <w:bookmarkStart w:id="0" w:name="_GoBack"/>
      <w:bookmarkEnd w:id="0"/>
    </w:p>
    <w:p w:rsidR="00231BC7" w:rsidRPr="00895683" w:rsidRDefault="00231BC7" w:rsidP="00DF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bCs/>
          <w:sz w:val="24"/>
          <w:szCs w:val="24"/>
        </w:rPr>
        <w:t>7. Родительский пример</w:t>
      </w:r>
      <w:r w:rsidRPr="00895683">
        <w:rPr>
          <w:rFonts w:ascii="Times New Roman" w:hAnsi="Times New Roman" w:cs="Times New Roman"/>
          <w:sz w:val="24"/>
          <w:szCs w:val="24"/>
        </w:rPr>
        <w:t>. Употребление взрослыми алкоголя и декларируемый запрет на него для детей дает повод к обвинению в неискренности, в "двойной морали".</w:t>
      </w:r>
    </w:p>
    <w:p w:rsidR="002C14E7" w:rsidRPr="00895683" w:rsidRDefault="00231BC7" w:rsidP="00CA38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Употребление, так называемых, "разрешенных" </w:t>
      </w:r>
      <w:proofErr w:type="spellStart"/>
      <w:r w:rsidRPr="0089568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95683">
        <w:rPr>
          <w:rFonts w:ascii="Times New Roman" w:hAnsi="Times New Roman" w:cs="Times New Roman"/>
          <w:sz w:val="24"/>
          <w:szCs w:val="24"/>
        </w:rPr>
        <w:t xml:space="preserve"> веществ открывает дверь детям и для "запрещенных". </w:t>
      </w:r>
      <w:r w:rsidRPr="00895683">
        <w:rPr>
          <w:rFonts w:ascii="Times New Roman" w:hAnsi="Times New Roman" w:cs="Times New Roman"/>
          <w:bCs/>
          <w:iCs/>
          <w:sz w:val="24"/>
          <w:szCs w:val="24"/>
        </w:rPr>
        <w:t>Нельзя стремиться к идеалу в ребенке, не воспитывая идеал в себе!</w:t>
      </w:r>
    </w:p>
    <w:p w:rsidR="00B65F34" w:rsidRPr="00895683" w:rsidRDefault="00D6175A" w:rsidP="0089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b/>
          <w:sz w:val="24"/>
          <w:szCs w:val="24"/>
        </w:rPr>
        <w:t>Вы случайно почувствовали запах спиртного от ребёнка и запаниковали.</w:t>
      </w:r>
      <w:r w:rsidR="00CA3803" w:rsidRPr="00895683">
        <w:rPr>
          <w:rFonts w:ascii="Times New Roman" w:hAnsi="Times New Roman" w:cs="Times New Roman"/>
          <w:sz w:val="24"/>
          <w:szCs w:val="24"/>
        </w:rPr>
        <w:t xml:space="preserve"> </w:t>
      </w:r>
      <w:r w:rsidRPr="00895683">
        <w:rPr>
          <w:rFonts w:ascii="Times New Roman" w:hAnsi="Times New Roman" w:cs="Times New Roman"/>
          <w:sz w:val="24"/>
          <w:szCs w:val="24"/>
        </w:rPr>
        <w:t>От того, как Вы себя поведёте и что скажете, зависит, уйдёт ли он в себя, замкнётся или будет откровенен в доверительной беседе.</w:t>
      </w:r>
      <w:r w:rsidR="00CA3803" w:rsidRPr="00895683">
        <w:rPr>
          <w:rFonts w:ascii="Times New Roman" w:hAnsi="Times New Roman" w:cs="Times New Roman"/>
          <w:sz w:val="24"/>
          <w:szCs w:val="24"/>
        </w:rPr>
        <w:t xml:space="preserve"> </w:t>
      </w:r>
      <w:r w:rsidRPr="00895683">
        <w:rPr>
          <w:rFonts w:ascii="Times New Roman" w:hAnsi="Times New Roman" w:cs="Times New Roman"/>
          <w:sz w:val="24"/>
          <w:szCs w:val="24"/>
        </w:rPr>
        <w:t>Не помогут установить доверительный контакт Ваши гневные утвердительные запугивания: «Что ты себе думаешь? Алкоголиком станешь!».</w:t>
      </w:r>
      <w:r w:rsidR="00B65F34" w:rsidRPr="00895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5A" w:rsidRPr="00895683" w:rsidRDefault="00B65F34" w:rsidP="00B65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83">
        <w:rPr>
          <w:rFonts w:ascii="Times New Roman" w:hAnsi="Times New Roman" w:cs="Times New Roman"/>
          <w:sz w:val="24"/>
          <w:szCs w:val="24"/>
        </w:rPr>
        <w:t xml:space="preserve">С подростком необходимо поговорить. Но разговор лучше отложить до утра, в состоянии алкогольного опьянения подросток не станет слушать никакие доводы. В разговоре с подростком необходимо выяснить причины, по которым он решил попробовать алкоголь и найти способ достигнуть тех же целей, но без спиртного. Научить </w:t>
      </w:r>
      <w:r w:rsidRPr="00895683">
        <w:rPr>
          <w:rFonts w:ascii="Times New Roman" w:hAnsi="Times New Roman" w:cs="Times New Roman"/>
          <w:sz w:val="24"/>
          <w:szCs w:val="24"/>
        </w:rPr>
        <w:lastRenderedPageBreak/>
        <w:t>подростка отстаивать свое мнение, говорить «нет». Это поможет подростку завоевать авторитет среди сверстников, без выпивки.</w:t>
      </w:r>
      <w:r w:rsidR="006769B8" w:rsidRPr="00895683">
        <w:rPr>
          <w:rFonts w:ascii="Times New Roman" w:hAnsi="Times New Roman" w:cs="Times New Roman"/>
          <w:sz w:val="24"/>
          <w:szCs w:val="24"/>
        </w:rPr>
        <w:t xml:space="preserve"> Если ребенок всерьез интересуется спиртным, необходимо обратиться за помощью к врачу или психологу, специалисты дадут соответствующие рекомендации и при необходимости проведут лечение алкоголизма.</w:t>
      </w:r>
    </w:p>
    <w:p w:rsidR="009C58AD" w:rsidRPr="000E22A1" w:rsidRDefault="000E22A1" w:rsidP="000E2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ОЧЕНЬ ВАЖНО, чтобы подросток чувствовал</w:t>
      </w:r>
      <w:r w:rsidRPr="000E22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себя комф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ортно в своей семье, чувствовал</w:t>
      </w:r>
      <w:r w:rsidRPr="000E22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что его понимают. Воспринимать своих родителей в качестве самых умных наставников в жизненных вопросах.</w:t>
      </w:r>
    </w:p>
    <w:p w:rsidR="00D6175A" w:rsidRPr="007B6E28" w:rsidRDefault="00D6175A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6C3C" w:rsidRPr="007B6E28" w:rsidRDefault="00456C3C" w:rsidP="00D2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56C3C" w:rsidRPr="007B6E28" w:rsidSect="0045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C5E"/>
    <w:multiLevelType w:val="multilevel"/>
    <w:tmpl w:val="FE9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515CF"/>
    <w:multiLevelType w:val="multilevel"/>
    <w:tmpl w:val="C8A26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B4442"/>
    <w:multiLevelType w:val="multilevel"/>
    <w:tmpl w:val="93D2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35BC8"/>
    <w:multiLevelType w:val="multilevel"/>
    <w:tmpl w:val="A88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70DE4"/>
    <w:multiLevelType w:val="multilevel"/>
    <w:tmpl w:val="24A0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F3DAE"/>
    <w:multiLevelType w:val="multilevel"/>
    <w:tmpl w:val="0BDA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8BF"/>
    <w:rsid w:val="00000EEA"/>
    <w:rsid w:val="00086ADE"/>
    <w:rsid w:val="000B02A8"/>
    <w:rsid w:val="000D1D40"/>
    <w:rsid w:val="000E22A1"/>
    <w:rsid w:val="0010122A"/>
    <w:rsid w:val="00191328"/>
    <w:rsid w:val="001D07E3"/>
    <w:rsid w:val="001F180B"/>
    <w:rsid w:val="002058C8"/>
    <w:rsid w:val="0020737C"/>
    <w:rsid w:val="00212CB1"/>
    <w:rsid w:val="0022379A"/>
    <w:rsid w:val="00231BC7"/>
    <w:rsid w:val="002C14E7"/>
    <w:rsid w:val="002F7361"/>
    <w:rsid w:val="00355632"/>
    <w:rsid w:val="00456C3C"/>
    <w:rsid w:val="00484A8F"/>
    <w:rsid w:val="004A78BF"/>
    <w:rsid w:val="004D065D"/>
    <w:rsid w:val="0050054C"/>
    <w:rsid w:val="0051070F"/>
    <w:rsid w:val="005B288B"/>
    <w:rsid w:val="005C2057"/>
    <w:rsid w:val="00601121"/>
    <w:rsid w:val="0060482A"/>
    <w:rsid w:val="006503B0"/>
    <w:rsid w:val="00651095"/>
    <w:rsid w:val="00664AA8"/>
    <w:rsid w:val="006769B8"/>
    <w:rsid w:val="007B3981"/>
    <w:rsid w:val="007B6E28"/>
    <w:rsid w:val="00862B28"/>
    <w:rsid w:val="00895683"/>
    <w:rsid w:val="00926B50"/>
    <w:rsid w:val="009C58AD"/>
    <w:rsid w:val="009C5934"/>
    <w:rsid w:val="009F0587"/>
    <w:rsid w:val="00A2558D"/>
    <w:rsid w:val="00AC44BE"/>
    <w:rsid w:val="00AD162D"/>
    <w:rsid w:val="00AD51DB"/>
    <w:rsid w:val="00B51618"/>
    <w:rsid w:val="00B624E6"/>
    <w:rsid w:val="00B65F34"/>
    <w:rsid w:val="00BB1933"/>
    <w:rsid w:val="00BD56E3"/>
    <w:rsid w:val="00C222D2"/>
    <w:rsid w:val="00C244E9"/>
    <w:rsid w:val="00C40DB0"/>
    <w:rsid w:val="00C63711"/>
    <w:rsid w:val="00CA3803"/>
    <w:rsid w:val="00D26B3F"/>
    <w:rsid w:val="00D6175A"/>
    <w:rsid w:val="00DF266A"/>
    <w:rsid w:val="00E43CCC"/>
    <w:rsid w:val="00EC40C2"/>
    <w:rsid w:val="00F83145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0587"/>
    <w:pPr>
      <w:spacing w:after="0" w:line="240" w:lineRule="auto"/>
    </w:pPr>
  </w:style>
  <w:style w:type="character" w:styleId="a6">
    <w:name w:val="Strong"/>
    <w:basedOn w:val="a0"/>
    <w:uiPriority w:val="22"/>
    <w:qFormat/>
    <w:rsid w:val="001D07E3"/>
    <w:rPr>
      <w:b/>
      <w:bCs/>
    </w:rPr>
  </w:style>
  <w:style w:type="character" w:customStyle="1" w:styleId="apple-converted-space">
    <w:name w:val="apple-converted-space"/>
    <w:basedOn w:val="a0"/>
    <w:rsid w:val="005B288B"/>
  </w:style>
  <w:style w:type="character" w:styleId="a7">
    <w:name w:val="Emphasis"/>
    <w:basedOn w:val="a0"/>
    <w:uiPriority w:val="20"/>
    <w:qFormat/>
    <w:rsid w:val="00A25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5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Admin</cp:lastModifiedBy>
  <cp:revision>52</cp:revision>
  <cp:lastPrinted>2023-02-07T16:43:00Z</cp:lastPrinted>
  <dcterms:created xsi:type="dcterms:W3CDTF">2020-10-08T13:13:00Z</dcterms:created>
  <dcterms:modified xsi:type="dcterms:W3CDTF">2023-04-13T06:15:00Z</dcterms:modified>
</cp:coreProperties>
</file>